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A55A" w14:textId="33FC3DA3" w:rsidR="009974A4" w:rsidRDefault="00F93DC7" w:rsidP="0021030D">
      <w:pPr>
        <w:spacing w:after="0" w:line="400" w:lineRule="atLeast"/>
        <w:ind w:right="-567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  <w:r w:rsidRPr="00D36AA7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t>CARTA ABERTA AO GOVERNADOR</w:t>
      </w:r>
    </w:p>
    <w:p w14:paraId="0ECD9F3D" w14:textId="77777777" w:rsidR="00C256C3" w:rsidRPr="00D36AA7" w:rsidRDefault="00C256C3" w:rsidP="0021030D">
      <w:pPr>
        <w:spacing w:after="0" w:line="400" w:lineRule="atLeast"/>
        <w:ind w:right="-567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</w:pPr>
    </w:p>
    <w:p w14:paraId="639BA43A" w14:textId="77777777" w:rsidR="006E100B" w:rsidRPr="006E100B" w:rsidRDefault="006E100B" w:rsidP="00F663FA">
      <w:pPr>
        <w:spacing w:before="120" w:after="0" w:line="400" w:lineRule="atLeast"/>
        <w:ind w:right="-567" w:firstLine="113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100B">
        <w:rPr>
          <w:rFonts w:ascii="Times New Roman" w:hAnsi="Times New Roman" w:cs="Times New Roman"/>
          <w:noProof/>
          <w:sz w:val="28"/>
          <w:szCs w:val="28"/>
        </w:rPr>
        <w:t>Durante a pandemia da COVID-19, o governo Bolsonaro congelou o tempo de serviço dos servidores federais, estaduais, distritais e municipais (Lei Complementar nº 173, de 27 de maio de 2020).</w:t>
      </w:r>
    </w:p>
    <w:p w14:paraId="22446E97" w14:textId="77777777" w:rsidR="006E100B" w:rsidRPr="006E100B" w:rsidRDefault="006E100B" w:rsidP="00F663FA">
      <w:pPr>
        <w:spacing w:before="120" w:after="0" w:line="400" w:lineRule="atLeast"/>
        <w:ind w:right="-567" w:firstLine="113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100B">
        <w:rPr>
          <w:rFonts w:ascii="Times New Roman" w:hAnsi="Times New Roman" w:cs="Times New Roman"/>
          <w:noProof/>
          <w:sz w:val="28"/>
          <w:szCs w:val="28"/>
        </w:rPr>
        <w:t>Esse congelamento durou 583 dias, de 28 de maio de 2020 a 31 de dezembro de 2021.</w:t>
      </w:r>
    </w:p>
    <w:p w14:paraId="34742F42" w14:textId="77777777" w:rsidR="006E100B" w:rsidRPr="006E100B" w:rsidRDefault="006E100B" w:rsidP="00F663FA">
      <w:pPr>
        <w:spacing w:before="120" w:after="0" w:line="400" w:lineRule="atLeast"/>
        <w:ind w:right="-567" w:firstLine="113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100B">
        <w:rPr>
          <w:rFonts w:ascii="Times New Roman" w:hAnsi="Times New Roman" w:cs="Times New Roman"/>
          <w:noProof/>
          <w:sz w:val="28"/>
          <w:szCs w:val="28"/>
        </w:rPr>
        <w:t>Como efeito dessa medida maldosa, os servidores ficaram proibidos de contar esse período para fins de anuênios e licença-servidor, o que lhes causou prejuízos financeiros e funcionais.</w:t>
      </w:r>
    </w:p>
    <w:p w14:paraId="6845CD84" w14:textId="77777777" w:rsidR="006E100B" w:rsidRPr="006E100B" w:rsidRDefault="006E100B" w:rsidP="00F663FA">
      <w:pPr>
        <w:spacing w:before="120" w:after="0" w:line="400" w:lineRule="atLeast"/>
        <w:ind w:right="-567" w:firstLine="113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100B">
        <w:rPr>
          <w:rFonts w:ascii="Times New Roman" w:hAnsi="Times New Roman" w:cs="Times New Roman"/>
          <w:noProof/>
          <w:sz w:val="28"/>
          <w:szCs w:val="28"/>
        </w:rPr>
        <w:t>Ontem, o presidente Lula sancionou a Lei Complementar nº 226 e revogou essa proibição, corrigindo a injustiça.</w:t>
      </w:r>
    </w:p>
    <w:p w14:paraId="2CA49AC9" w14:textId="77777777" w:rsidR="006E100B" w:rsidRPr="006E100B" w:rsidRDefault="006E100B" w:rsidP="00F663FA">
      <w:pPr>
        <w:spacing w:before="120" w:after="0" w:line="400" w:lineRule="atLeast"/>
        <w:ind w:right="-567" w:firstLine="113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100B">
        <w:rPr>
          <w:rFonts w:ascii="Times New Roman" w:hAnsi="Times New Roman" w:cs="Times New Roman"/>
          <w:noProof/>
          <w:sz w:val="28"/>
          <w:szCs w:val="28"/>
        </w:rPr>
        <w:t>E fez mais: autorizou que os Estados, o Distrito Federal e os Municípios editem leis próprias para devolver aos servidores o que lhes foi indevidamente retirado por aquela medida arbitrária do governo anterior.</w:t>
      </w:r>
    </w:p>
    <w:p w14:paraId="2F23F32E" w14:textId="77777777" w:rsidR="00F663FA" w:rsidRDefault="006E100B" w:rsidP="00F663FA">
      <w:pPr>
        <w:spacing w:before="120" w:after="0" w:line="400" w:lineRule="atLeast"/>
        <w:ind w:right="-567" w:firstLine="113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100B">
        <w:rPr>
          <w:rFonts w:ascii="Times New Roman" w:hAnsi="Times New Roman" w:cs="Times New Roman"/>
          <w:noProof/>
          <w:sz w:val="28"/>
          <w:szCs w:val="28"/>
        </w:rPr>
        <w:t>Por isso, agora nos dirigimos ao governador Ibaneis para que ele encaminhe, de imediato, à Câmara Legislativa um Projeto de Lei que devolva aos servidores o tempo que lhes foi retirado e que determine o pagamento dos valores dos adicionais por tempo de serviço que deixaram de ser pagos nesse período.</w:t>
      </w:r>
    </w:p>
    <w:p w14:paraId="42E330B0" w14:textId="4712967C" w:rsidR="00E85D1E" w:rsidRPr="00D36AA7" w:rsidRDefault="006F509E" w:rsidP="006E100B">
      <w:pPr>
        <w:spacing w:before="120" w:after="0" w:line="400" w:lineRule="atLeast"/>
        <w:ind w:right="-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36AA7">
        <w:rPr>
          <w:rFonts w:ascii="Times New Roman" w:hAnsi="Times New Roman" w:cs="Times New Roman"/>
          <w:noProof/>
          <w:sz w:val="28"/>
          <w:szCs w:val="28"/>
        </w:rPr>
        <w:t xml:space="preserve">Brasília-DF, </w:t>
      </w:r>
      <w:r w:rsidR="00C44D20" w:rsidRPr="00D36AA7">
        <w:rPr>
          <w:rFonts w:ascii="Times New Roman" w:hAnsi="Times New Roman" w:cs="Times New Roman"/>
          <w:noProof/>
          <w:sz w:val="28"/>
          <w:szCs w:val="28"/>
        </w:rPr>
        <w:t>1</w:t>
      </w:r>
      <w:r w:rsidR="00D36AA7" w:rsidRPr="00D36AA7">
        <w:rPr>
          <w:rFonts w:ascii="Times New Roman" w:hAnsi="Times New Roman" w:cs="Times New Roman"/>
          <w:noProof/>
          <w:sz w:val="28"/>
          <w:szCs w:val="28"/>
        </w:rPr>
        <w:t>3</w:t>
      </w:r>
      <w:r w:rsidRPr="00D36AA7">
        <w:rPr>
          <w:rFonts w:ascii="Times New Roman" w:hAnsi="Times New Roman" w:cs="Times New Roman"/>
          <w:noProof/>
          <w:sz w:val="28"/>
          <w:szCs w:val="28"/>
        </w:rPr>
        <w:t xml:space="preserve"> de </w:t>
      </w:r>
      <w:r w:rsidR="00C44D20" w:rsidRPr="00D36AA7">
        <w:rPr>
          <w:rFonts w:ascii="Times New Roman" w:hAnsi="Times New Roman" w:cs="Times New Roman"/>
          <w:noProof/>
          <w:sz w:val="28"/>
          <w:szCs w:val="28"/>
        </w:rPr>
        <w:t>janeiro</w:t>
      </w:r>
      <w:r w:rsidRPr="00D36AA7">
        <w:rPr>
          <w:rFonts w:ascii="Times New Roman" w:hAnsi="Times New Roman" w:cs="Times New Roman"/>
          <w:noProof/>
          <w:sz w:val="28"/>
          <w:szCs w:val="28"/>
        </w:rPr>
        <w:t xml:space="preserve"> de 202</w:t>
      </w:r>
      <w:r w:rsidR="00C44D20" w:rsidRPr="00D36AA7">
        <w:rPr>
          <w:rFonts w:ascii="Times New Roman" w:hAnsi="Times New Roman" w:cs="Times New Roman"/>
          <w:noProof/>
          <w:sz w:val="28"/>
          <w:szCs w:val="28"/>
        </w:rPr>
        <w:t>6</w:t>
      </w:r>
      <w:r w:rsidRPr="00D36AA7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5AF2FA7B" w14:textId="77777777" w:rsidR="00E85D1E" w:rsidRPr="00D36AA7" w:rsidRDefault="00E85D1E" w:rsidP="000769BF">
      <w:pPr>
        <w:spacing w:after="0" w:line="360" w:lineRule="auto"/>
        <w:ind w:righ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72CD97E0" w14:textId="20CFB22C" w:rsidR="006F509E" w:rsidRPr="00D36AA7" w:rsidRDefault="006F509E" w:rsidP="001701E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D36AA7">
        <w:rPr>
          <w:rFonts w:ascii="Times New Roman" w:hAnsi="Times New Roman" w:cs="Times New Roman"/>
          <w:b/>
          <w:bCs/>
          <w:noProof/>
          <w:sz w:val="28"/>
          <w:szCs w:val="28"/>
        </w:rPr>
        <w:t>Deputado RICARDO VALE – PT</w:t>
      </w:r>
    </w:p>
    <w:p w14:paraId="4260ECDF" w14:textId="2564763E" w:rsidR="0075513B" w:rsidRPr="00D36AA7" w:rsidRDefault="006F509E" w:rsidP="001701E7">
      <w:pPr>
        <w:spacing w:after="0" w:line="240" w:lineRule="auto"/>
        <w:ind w:right="-567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D36AA7">
        <w:rPr>
          <w:rFonts w:ascii="Times New Roman" w:hAnsi="Times New Roman" w:cs="Times New Roman"/>
          <w:i/>
          <w:iCs/>
          <w:noProof/>
          <w:sz w:val="28"/>
          <w:szCs w:val="28"/>
        </w:rPr>
        <w:t>1º Vice-Presidente da CLDF</w:t>
      </w:r>
    </w:p>
    <w:sectPr w:rsidR="0075513B" w:rsidRPr="00D36AA7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BE13" w14:textId="77777777" w:rsidR="00BC196E" w:rsidRDefault="00BC196E" w:rsidP="008F51B6">
      <w:pPr>
        <w:spacing w:after="0" w:line="240" w:lineRule="auto"/>
      </w:pPr>
      <w:r>
        <w:separator/>
      </w:r>
    </w:p>
  </w:endnote>
  <w:endnote w:type="continuationSeparator" w:id="0">
    <w:p w14:paraId="3D53E8D5" w14:textId="77777777" w:rsidR="00BC196E" w:rsidRDefault="00BC196E" w:rsidP="008F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C998" w14:textId="77777777" w:rsidR="00BC196E" w:rsidRDefault="00BC196E" w:rsidP="008F51B6">
      <w:pPr>
        <w:spacing w:after="0" w:line="240" w:lineRule="auto"/>
      </w:pPr>
      <w:r>
        <w:separator/>
      </w:r>
    </w:p>
  </w:footnote>
  <w:footnote w:type="continuationSeparator" w:id="0">
    <w:p w14:paraId="6F2EED24" w14:textId="77777777" w:rsidR="00BC196E" w:rsidRDefault="00BC196E" w:rsidP="008F5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D9D8" w14:textId="2DCF33F8" w:rsidR="008F51B6" w:rsidRDefault="008F51B6" w:rsidP="008F51B6">
    <w:pPr>
      <w:pStyle w:val="Cabealho"/>
    </w:pPr>
  </w:p>
  <w:tbl>
    <w:tblPr>
      <w:tblW w:w="912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4"/>
      <w:gridCol w:w="7770"/>
    </w:tblGrid>
    <w:tr w:rsidR="008F51B6" w14:paraId="7107FD39" w14:textId="77777777" w:rsidTr="00EC60C2">
      <w:trPr>
        <w:trHeight w:val="1082"/>
      </w:trPr>
      <w:tc>
        <w:tcPr>
          <w:tcW w:w="1354" w:type="dxa"/>
        </w:tcPr>
        <w:p w14:paraId="23A8FFBF" w14:textId="77777777" w:rsidR="008F51B6" w:rsidRDefault="008F51B6" w:rsidP="008F51B6">
          <w:pPr>
            <w:pStyle w:val="Cabealho"/>
          </w:pPr>
          <w:r w:rsidRPr="002B54A3">
            <w:rPr>
              <w:noProof/>
            </w:rPr>
            <w:drawing>
              <wp:inline distT="0" distB="0" distL="0" distR="0" wp14:anchorId="7CFDB1D8" wp14:editId="2B9CACB9">
                <wp:extent cx="655320" cy="655320"/>
                <wp:effectExtent l="0" t="0" r="0" b="0"/>
                <wp:docPr id="1032779022" name="Imagem 1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779022" name="Imagem 1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0" w:type="dxa"/>
        </w:tcPr>
        <w:p w14:paraId="256818C8" w14:textId="77777777" w:rsidR="008F51B6" w:rsidRPr="00432BB9" w:rsidRDefault="008F51B6" w:rsidP="008F51B6">
          <w:pPr>
            <w:pStyle w:val="Cabealho"/>
            <w:rPr>
              <w:rFonts w:ascii="Tahoma" w:hAnsi="Tahoma" w:cs="Tahoma"/>
              <w:b/>
            </w:rPr>
          </w:pPr>
        </w:p>
        <w:p w14:paraId="258B74B1" w14:textId="77777777" w:rsidR="008F51B6" w:rsidRPr="00432BB9" w:rsidRDefault="008F51B6" w:rsidP="008F51B6">
          <w:pPr>
            <w:pStyle w:val="Cabealho"/>
            <w:rPr>
              <w:rFonts w:ascii="Tahoma" w:hAnsi="Tahoma" w:cs="Tahoma"/>
              <w:b/>
            </w:rPr>
          </w:pPr>
        </w:p>
        <w:p w14:paraId="72088171" w14:textId="77777777" w:rsidR="008F51B6" w:rsidRPr="00432BB9" w:rsidRDefault="008F51B6" w:rsidP="008F51B6">
          <w:pPr>
            <w:pStyle w:val="Cabealho"/>
            <w:rPr>
              <w:rFonts w:ascii="Tahoma" w:hAnsi="Tahoma" w:cs="Tahoma"/>
              <w:b/>
            </w:rPr>
          </w:pPr>
          <w:r w:rsidRPr="00432BB9">
            <w:rPr>
              <w:rFonts w:ascii="Tahoma" w:hAnsi="Tahoma" w:cs="Tahoma"/>
              <w:b/>
            </w:rPr>
            <w:t>CÂMARA LEGISLATIVA DO DISTRITO FEDERAL</w:t>
          </w:r>
        </w:p>
        <w:p w14:paraId="4B5AAF68" w14:textId="77777777" w:rsidR="008F51B6" w:rsidRPr="00432BB9" w:rsidRDefault="008F51B6" w:rsidP="008F51B6">
          <w:pPr>
            <w:pStyle w:val="Cabealho"/>
            <w:rPr>
              <w:rFonts w:ascii="Tahoma" w:hAnsi="Tahoma" w:cs="Tahoma"/>
              <w:b/>
              <w:color w:val="FF0000"/>
            </w:rPr>
          </w:pPr>
          <w:r>
            <w:rPr>
              <w:rFonts w:ascii="Tahoma" w:hAnsi="Tahoma" w:cs="Tahoma"/>
              <w:b/>
              <w:color w:val="FF0000"/>
            </w:rPr>
            <w:t>Gabinete do Deputado RICARDO VALE - PT</w:t>
          </w:r>
        </w:p>
      </w:tc>
    </w:tr>
  </w:tbl>
  <w:p w14:paraId="2850AE3E" w14:textId="77777777" w:rsidR="008F51B6" w:rsidRDefault="008F51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488"/>
    <w:multiLevelType w:val="hybridMultilevel"/>
    <w:tmpl w:val="0FF6D712"/>
    <w:lvl w:ilvl="0" w:tplc="67DAA4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0822"/>
    <w:multiLevelType w:val="multilevel"/>
    <w:tmpl w:val="46FA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A6CE0"/>
    <w:multiLevelType w:val="multilevel"/>
    <w:tmpl w:val="16FC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86019A"/>
    <w:multiLevelType w:val="multilevel"/>
    <w:tmpl w:val="1D66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1112C"/>
    <w:multiLevelType w:val="hybridMultilevel"/>
    <w:tmpl w:val="45206F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396167">
    <w:abstractNumId w:val="3"/>
  </w:num>
  <w:num w:numId="2" w16cid:durableId="875775744">
    <w:abstractNumId w:val="4"/>
  </w:num>
  <w:num w:numId="3" w16cid:durableId="510263879">
    <w:abstractNumId w:val="2"/>
  </w:num>
  <w:num w:numId="4" w16cid:durableId="2126145568">
    <w:abstractNumId w:val="0"/>
  </w:num>
  <w:num w:numId="5" w16cid:durableId="109301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3E"/>
    <w:rsid w:val="000414F4"/>
    <w:rsid w:val="00046A85"/>
    <w:rsid w:val="000537F0"/>
    <w:rsid w:val="000769BF"/>
    <w:rsid w:val="000A496B"/>
    <w:rsid w:val="000A5E78"/>
    <w:rsid w:val="000E338F"/>
    <w:rsid w:val="000F5491"/>
    <w:rsid w:val="00125EC3"/>
    <w:rsid w:val="0013044F"/>
    <w:rsid w:val="001416EE"/>
    <w:rsid w:val="001701E7"/>
    <w:rsid w:val="0019601F"/>
    <w:rsid w:val="001B75DA"/>
    <w:rsid w:val="001C2B6B"/>
    <w:rsid w:val="001D1252"/>
    <w:rsid w:val="001E6D8F"/>
    <w:rsid w:val="0021030D"/>
    <w:rsid w:val="002142BE"/>
    <w:rsid w:val="0022195F"/>
    <w:rsid w:val="00277AFA"/>
    <w:rsid w:val="00295B3F"/>
    <w:rsid w:val="002A5734"/>
    <w:rsid w:val="002A5FB3"/>
    <w:rsid w:val="002E12D7"/>
    <w:rsid w:val="002E28C7"/>
    <w:rsid w:val="00306A02"/>
    <w:rsid w:val="00320A2F"/>
    <w:rsid w:val="00325D8F"/>
    <w:rsid w:val="00347B4B"/>
    <w:rsid w:val="0035339B"/>
    <w:rsid w:val="00375F47"/>
    <w:rsid w:val="003F4132"/>
    <w:rsid w:val="004041AB"/>
    <w:rsid w:val="0040455C"/>
    <w:rsid w:val="00414307"/>
    <w:rsid w:val="00415DF7"/>
    <w:rsid w:val="00416089"/>
    <w:rsid w:val="00455704"/>
    <w:rsid w:val="0047222A"/>
    <w:rsid w:val="0048113A"/>
    <w:rsid w:val="00483B85"/>
    <w:rsid w:val="004960D9"/>
    <w:rsid w:val="004B7EE5"/>
    <w:rsid w:val="004E1B82"/>
    <w:rsid w:val="004E7979"/>
    <w:rsid w:val="00505306"/>
    <w:rsid w:val="00507554"/>
    <w:rsid w:val="005155DB"/>
    <w:rsid w:val="00531F08"/>
    <w:rsid w:val="00536A18"/>
    <w:rsid w:val="005B2D01"/>
    <w:rsid w:val="005C368F"/>
    <w:rsid w:val="005E6895"/>
    <w:rsid w:val="00624C40"/>
    <w:rsid w:val="00626ACB"/>
    <w:rsid w:val="006949C1"/>
    <w:rsid w:val="006A674A"/>
    <w:rsid w:val="006B254F"/>
    <w:rsid w:val="006C75B7"/>
    <w:rsid w:val="006D0E54"/>
    <w:rsid w:val="006E0D97"/>
    <w:rsid w:val="006E100B"/>
    <w:rsid w:val="006F509E"/>
    <w:rsid w:val="00703146"/>
    <w:rsid w:val="0072109A"/>
    <w:rsid w:val="00733A60"/>
    <w:rsid w:val="00747972"/>
    <w:rsid w:val="0075513B"/>
    <w:rsid w:val="00761C45"/>
    <w:rsid w:val="00765F32"/>
    <w:rsid w:val="00771AEF"/>
    <w:rsid w:val="00773FB7"/>
    <w:rsid w:val="00797650"/>
    <w:rsid w:val="007E23C5"/>
    <w:rsid w:val="007E4152"/>
    <w:rsid w:val="007F2780"/>
    <w:rsid w:val="007F2FD7"/>
    <w:rsid w:val="007F7C4F"/>
    <w:rsid w:val="00827906"/>
    <w:rsid w:val="00840736"/>
    <w:rsid w:val="00861508"/>
    <w:rsid w:val="00864E95"/>
    <w:rsid w:val="008836EC"/>
    <w:rsid w:val="00887411"/>
    <w:rsid w:val="008962CE"/>
    <w:rsid w:val="008A4A2B"/>
    <w:rsid w:val="008B1B23"/>
    <w:rsid w:val="008B322F"/>
    <w:rsid w:val="008C6448"/>
    <w:rsid w:val="008F2D51"/>
    <w:rsid w:val="008F51B6"/>
    <w:rsid w:val="00925D48"/>
    <w:rsid w:val="0094041D"/>
    <w:rsid w:val="00945164"/>
    <w:rsid w:val="00982BCE"/>
    <w:rsid w:val="00992673"/>
    <w:rsid w:val="009974A4"/>
    <w:rsid w:val="009C7604"/>
    <w:rsid w:val="009D73CE"/>
    <w:rsid w:val="009F22C8"/>
    <w:rsid w:val="00A24890"/>
    <w:rsid w:val="00A308F3"/>
    <w:rsid w:val="00A340F0"/>
    <w:rsid w:val="00A70C99"/>
    <w:rsid w:val="00A70CA4"/>
    <w:rsid w:val="00A77372"/>
    <w:rsid w:val="00A93BA4"/>
    <w:rsid w:val="00A95B31"/>
    <w:rsid w:val="00AB31B8"/>
    <w:rsid w:val="00AB433A"/>
    <w:rsid w:val="00AB5EEB"/>
    <w:rsid w:val="00AC2E3E"/>
    <w:rsid w:val="00AC3FA7"/>
    <w:rsid w:val="00AE2719"/>
    <w:rsid w:val="00AE5824"/>
    <w:rsid w:val="00AE66AF"/>
    <w:rsid w:val="00B05345"/>
    <w:rsid w:val="00B25A61"/>
    <w:rsid w:val="00B262E3"/>
    <w:rsid w:val="00B27684"/>
    <w:rsid w:val="00B318A4"/>
    <w:rsid w:val="00B33532"/>
    <w:rsid w:val="00B36CB1"/>
    <w:rsid w:val="00B451DA"/>
    <w:rsid w:val="00B70196"/>
    <w:rsid w:val="00B76E4B"/>
    <w:rsid w:val="00B8309E"/>
    <w:rsid w:val="00B83557"/>
    <w:rsid w:val="00BC196E"/>
    <w:rsid w:val="00C06E33"/>
    <w:rsid w:val="00C10D22"/>
    <w:rsid w:val="00C256C3"/>
    <w:rsid w:val="00C44D20"/>
    <w:rsid w:val="00C910D0"/>
    <w:rsid w:val="00CA32EB"/>
    <w:rsid w:val="00CA44C3"/>
    <w:rsid w:val="00CD6C2A"/>
    <w:rsid w:val="00CF1841"/>
    <w:rsid w:val="00CF41EF"/>
    <w:rsid w:val="00D35CB5"/>
    <w:rsid w:val="00D36AA7"/>
    <w:rsid w:val="00D42B1C"/>
    <w:rsid w:val="00D47C1B"/>
    <w:rsid w:val="00D51EF3"/>
    <w:rsid w:val="00D60944"/>
    <w:rsid w:val="00D704B7"/>
    <w:rsid w:val="00D7364F"/>
    <w:rsid w:val="00D96F8C"/>
    <w:rsid w:val="00DB008B"/>
    <w:rsid w:val="00DC1995"/>
    <w:rsid w:val="00E144E8"/>
    <w:rsid w:val="00E16608"/>
    <w:rsid w:val="00E42C99"/>
    <w:rsid w:val="00E610AE"/>
    <w:rsid w:val="00E85D1E"/>
    <w:rsid w:val="00E874FE"/>
    <w:rsid w:val="00E96681"/>
    <w:rsid w:val="00ED55D2"/>
    <w:rsid w:val="00EE15D6"/>
    <w:rsid w:val="00EF1FC3"/>
    <w:rsid w:val="00EF7992"/>
    <w:rsid w:val="00F6037E"/>
    <w:rsid w:val="00F663FA"/>
    <w:rsid w:val="00F76EE3"/>
    <w:rsid w:val="00F93DC7"/>
    <w:rsid w:val="00F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C4B4"/>
  <w15:chartTrackingRefBased/>
  <w15:docId w15:val="{21553A19-069D-4826-9940-85E5A022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2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2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2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2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2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2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2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2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2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2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2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2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2E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2E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2E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2E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2E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2E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2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2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2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2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2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2E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2E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2E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2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2E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2E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F22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2C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F5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1B6"/>
  </w:style>
  <w:style w:type="paragraph" w:styleId="Rodap">
    <w:name w:val="footer"/>
    <w:basedOn w:val="Normal"/>
    <w:link w:val="RodapChar"/>
    <w:uiPriority w:val="99"/>
    <w:unhideWhenUsed/>
    <w:rsid w:val="008F5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E3B789CD4B04C9E5E28612B6F5F63" ma:contentTypeVersion="11" ma:contentTypeDescription="Create a new document." ma:contentTypeScope="" ma:versionID="4de6674d539e80efd1bdd2a11e7b7eb5">
  <xsd:schema xmlns:xsd="http://www.w3.org/2001/XMLSchema" xmlns:xs="http://www.w3.org/2001/XMLSchema" xmlns:p="http://schemas.microsoft.com/office/2006/metadata/properties" xmlns:ns3="5e3e7a02-5885-4d33-948d-1d9b6ba26510" targetNamespace="http://schemas.microsoft.com/office/2006/metadata/properties" ma:root="true" ma:fieldsID="1343d067875aa2fc7c10c25b7ffb20c7" ns3:_="">
    <xsd:import namespace="5e3e7a02-5885-4d33-948d-1d9b6ba2651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e7a02-5885-4d33-948d-1d9b6ba2651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CB118A-88F7-4F2B-A854-FC4575C13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e7a02-5885-4d33-948d-1d9b6ba26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0D7EE-340E-4E2B-BE28-AC07CFCC2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14B03-EF65-4D8D-8511-75543EE3719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5e3e7a02-5885-4d33-948d-1d9b6ba26510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Fernandes Willemann</dc:creator>
  <cp:keywords/>
  <dc:description/>
  <cp:lastModifiedBy>Jose Willemann</cp:lastModifiedBy>
  <cp:revision>7</cp:revision>
  <cp:lastPrinted>2025-04-01T17:23:00Z</cp:lastPrinted>
  <dcterms:created xsi:type="dcterms:W3CDTF">2026-01-14T18:07:00Z</dcterms:created>
  <dcterms:modified xsi:type="dcterms:W3CDTF">2026-01-14T18:10:00Z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2025-03-27T18:54:52Z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4e10ab7b-c5b8-45a5-8b77-4e08baca5992</vt:lpwstr>
  </property>
  <property fmtid="{D5CDD505-2E9C-101B-9397-08002B2CF9AE}" pid="7" name="MSIP_Label_defa4170-0d19-0005-0004-bc88714345d2_ActionId">
    <vt:lpwstr>69a6a11a-06eb-43b9-b0c5-b8b7ec885b0f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0x010100CACE3B789CD4B04C9E5E28612B6F5F63</vt:lpwstr>
  </property>
</Properties>
</file>